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2676CF4F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27717B">
        <w:rPr>
          <w:b/>
          <w:sz w:val="18"/>
          <w:szCs w:val="18"/>
        </w:rPr>
        <w:t>5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6AE59EF8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7D0775">
        <w:rPr>
          <w:b/>
          <w:sz w:val="18"/>
          <w:szCs w:val="18"/>
        </w:rPr>
        <w:t>1</w:t>
      </w:r>
      <w:r w:rsidR="009C01B9">
        <w:rPr>
          <w:b/>
          <w:sz w:val="18"/>
          <w:szCs w:val="18"/>
        </w:rPr>
        <w:t>2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51D44BE" w:rsidR="00E251B6" w:rsidRPr="00874EE6" w:rsidRDefault="00A0010D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8D403DA" w:rsidR="00E251B6" w:rsidRPr="005F1A9E" w:rsidRDefault="007D0775" w:rsidP="005F1A9E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AB14EF">
              <w:rPr>
                <w:b/>
                <w:color w:val="FF0000"/>
                <w:sz w:val="16"/>
                <w:szCs w:val="16"/>
                <w:u w:val="single"/>
              </w:rPr>
              <w:t xml:space="preserve">DOĞADA NELER </w:t>
            </w:r>
            <w:r w:rsidR="00973D0D" w:rsidRPr="00AB14EF">
              <w:rPr>
                <w:b/>
                <w:color w:val="FF0000"/>
                <w:sz w:val="16"/>
                <w:szCs w:val="16"/>
                <w:u w:val="single"/>
              </w:rPr>
              <w:t>OLUYOR</w:t>
            </w:r>
            <w:r w:rsidR="00973D0D">
              <w:rPr>
                <w:b/>
                <w:color w:val="FF0000"/>
                <w:sz w:val="16"/>
                <w:szCs w:val="16"/>
                <w:u w:val="single"/>
              </w:rPr>
              <w:t>?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1CFEE367" w:rsidR="006D556D" w:rsidRPr="005F1A9E" w:rsidRDefault="00973D0D" w:rsidP="00DC0551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FF0000"/>
                <w:sz w:val="16"/>
                <w:szCs w:val="16"/>
              </w:rPr>
              <w:t>SIFIR ATIK GÜNLÜĞÜ</w:t>
            </w: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0B19D9C4" w14:textId="77777777" w:rsidR="00973D0D" w:rsidRPr="00AB14EF" w:rsidRDefault="00973D0D" w:rsidP="00973D0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T.K.2.1. Konuşmalarını yönetebilme</w:t>
            </w:r>
          </w:p>
          <w:p w14:paraId="79C3FE27" w14:textId="77777777" w:rsidR="00973D0D" w:rsidRPr="00AB14EF" w:rsidRDefault="00973D0D" w:rsidP="00973D0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Konuşmalarında vurgu ve tonlamaya dikkat eder.</w:t>
            </w:r>
          </w:p>
          <w:p w14:paraId="6EFA2915" w14:textId="77777777" w:rsidR="00973D0D" w:rsidRPr="00AB14EF" w:rsidRDefault="00973D0D" w:rsidP="00973D0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T.K.2.2. Konuşmalarında içerik oluşturabilme</w:t>
            </w:r>
          </w:p>
          <w:p w14:paraId="0E0701D8" w14:textId="77777777" w:rsidR="00973D0D" w:rsidRPr="00AB14EF" w:rsidRDefault="00973D0D" w:rsidP="00973D0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Dinledikleri/izledikleri veya okudukları metinlerdeki kişilerin benzer ve farklı yönlerini açıklar</w:t>
            </w:r>
          </w:p>
          <w:p w14:paraId="3DDE6EA5" w14:textId="77777777" w:rsidR="00973D0D" w:rsidRDefault="00973D0D" w:rsidP="00973D0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T.K.2.3. Konuşma kurallarını uygulayabilme</w:t>
            </w:r>
          </w:p>
          <w:p w14:paraId="343B77D2" w14:textId="77777777" w:rsidR="00973D0D" w:rsidRPr="004F6448" w:rsidRDefault="00973D0D" w:rsidP="00973D0D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444444"/>
                <w:sz w:val="16"/>
                <w:szCs w:val="16"/>
              </w:rPr>
            </w:pPr>
            <w:r w:rsidRPr="004F6448">
              <w:rPr>
                <w:rStyle w:val="Gl"/>
                <w:color w:val="444444"/>
                <w:sz w:val="16"/>
                <w:szCs w:val="16"/>
              </w:rPr>
              <w:t>T.O.2.1. Okuma sürecini yönetebilme</w:t>
            </w:r>
          </w:p>
          <w:p w14:paraId="6870913F" w14:textId="77777777" w:rsidR="00973D0D" w:rsidRPr="004F6448" w:rsidRDefault="00973D0D" w:rsidP="00973D0D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444444"/>
                <w:sz w:val="16"/>
                <w:szCs w:val="16"/>
              </w:rPr>
            </w:pPr>
            <w:r w:rsidRPr="004F6448">
              <w:rPr>
                <w:color w:val="444444"/>
                <w:sz w:val="16"/>
                <w:szCs w:val="16"/>
              </w:rPr>
              <w:t>a) Okuyacağı metnin başlığı ve görsellerini inceler.</w:t>
            </w:r>
          </w:p>
          <w:p w14:paraId="4181158C" w14:textId="77777777" w:rsidR="00973D0D" w:rsidRPr="004F6448" w:rsidRDefault="00973D0D" w:rsidP="00973D0D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444444"/>
                <w:sz w:val="16"/>
                <w:szCs w:val="16"/>
              </w:rPr>
            </w:pPr>
            <w:r w:rsidRPr="004F6448">
              <w:rPr>
                <w:color w:val="444444"/>
                <w:sz w:val="16"/>
                <w:szCs w:val="16"/>
              </w:rPr>
              <w:t>c) Kuralına uygun sesli ve sessiz okur.</w:t>
            </w:r>
          </w:p>
          <w:p w14:paraId="102478C6" w14:textId="77777777" w:rsidR="00973D0D" w:rsidRPr="004F6448" w:rsidRDefault="00973D0D" w:rsidP="00973D0D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444444"/>
                <w:sz w:val="16"/>
                <w:szCs w:val="16"/>
              </w:rPr>
            </w:pPr>
            <w:r w:rsidRPr="004F6448">
              <w:rPr>
                <w:color w:val="444444"/>
                <w:sz w:val="16"/>
                <w:szCs w:val="16"/>
              </w:rPr>
              <w:t>ç) Noktalama işaretlerine dikkat ederek okur.</w:t>
            </w:r>
          </w:p>
          <w:p w14:paraId="623A0065" w14:textId="77777777" w:rsidR="00973D0D" w:rsidRPr="004F6448" w:rsidRDefault="00973D0D" w:rsidP="00973D0D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444444"/>
                <w:sz w:val="16"/>
                <w:szCs w:val="16"/>
              </w:rPr>
            </w:pPr>
            <w:r w:rsidRPr="004F6448">
              <w:rPr>
                <w:rStyle w:val="Gl"/>
                <w:color w:val="444444"/>
                <w:sz w:val="16"/>
                <w:szCs w:val="16"/>
              </w:rPr>
              <w:t>T.O.2.2. Okudukları ile ilgili anlam oluşturabilme</w:t>
            </w:r>
          </w:p>
          <w:p w14:paraId="662E12EF" w14:textId="77777777" w:rsidR="00973D0D" w:rsidRPr="004F6448" w:rsidRDefault="00973D0D" w:rsidP="00973D0D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444444"/>
                <w:sz w:val="16"/>
                <w:szCs w:val="16"/>
              </w:rPr>
            </w:pPr>
            <w:r w:rsidRPr="004F6448">
              <w:rPr>
                <w:color w:val="444444"/>
                <w:sz w:val="16"/>
                <w:szCs w:val="16"/>
              </w:rPr>
              <w:t>b) Okuyacağı metnin başlığından ve görsellerinden hareketle metnin konusu hakkında tahminde bulunur.</w:t>
            </w:r>
          </w:p>
          <w:p w14:paraId="1099386A" w14:textId="77777777" w:rsidR="00973D0D" w:rsidRPr="004F6448" w:rsidRDefault="00973D0D" w:rsidP="00973D0D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444444"/>
                <w:sz w:val="16"/>
                <w:szCs w:val="16"/>
              </w:rPr>
            </w:pPr>
            <w:r w:rsidRPr="004F6448">
              <w:rPr>
                <w:color w:val="444444"/>
                <w:sz w:val="16"/>
                <w:szCs w:val="16"/>
              </w:rPr>
              <w:t>c) Metnin başlığı ve görsellerinden hareketle metinde geçen bilgiler/olaylar hakkında tahminde bulunur.</w:t>
            </w:r>
          </w:p>
          <w:p w14:paraId="6115E8F6" w14:textId="77777777" w:rsidR="00973D0D" w:rsidRPr="004F6448" w:rsidRDefault="00973D0D" w:rsidP="00973D0D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444444"/>
                <w:sz w:val="16"/>
                <w:szCs w:val="16"/>
              </w:rPr>
            </w:pPr>
            <w:r w:rsidRPr="004F6448">
              <w:rPr>
                <w:color w:val="444444"/>
                <w:sz w:val="16"/>
                <w:szCs w:val="16"/>
              </w:rPr>
              <w:t>e) Okuduğu metindeki nesne ve kişileri özelliklerine göre sınıflandırır.</w:t>
            </w:r>
          </w:p>
          <w:p w14:paraId="209716E3" w14:textId="77777777" w:rsidR="00973D0D" w:rsidRPr="004F6448" w:rsidRDefault="00973D0D" w:rsidP="00973D0D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444444"/>
                <w:sz w:val="16"/>
                <w:szCs w:val="16"/>
              </w:rPr>
            </w:pPr>
            <w:r w:rsidRPr="004F6448">
              <w:rPr>
                <w:color w:val="444444"/>
                <w:sz w:val="16"/>
                <w:szCs w:val="16"/>
              </w:rPr>
              <w:t>g) Okuduğu metindeki iletilere katılıp katılmadığını ifade eder.</w:t>
            </w:r>
          </w:p>
          <w:p w14:paraId="5F55BD0F" w14:textId="77777777" w:rsidR="00973D0D" w:rsidRPr="004F6448" w:rsidRDefault="00973D0D" w:rsidP="00973D0D">
            <w:pPr>
              <w:pStyle w:val="NormalWeb"/>
              <w:shd w:val="clear" w:color="auto" w:fill="FFFFFF"/>
              <w:spacing w:before="0" w:beforeAutospacing="0" w:after="0" w:afterAutospacing="0"/>
              <w:rPr>
                <w:color w:val="444444"/>
                <w:sz w:val="16"/>
                <w:szCs w:val="16"/>
              </w:rPr>
            </w:pPr>
            <w:r w:rsidRPr="004F6448">
              <w:rPr>
                <w:rStyle w:val="Gl"/>
                <w:color w:val="444444"/>
                <w:sz w:val="16"/>
                <w:szCs w:val="16"/>
              </w:rPr>
              <w:t>T.O.2.3. Okuduklarını çözümleyebilme</w:t>
            </w:r>
          </w:p>
          <w:p w14:paraId="19783950" w14:textId="7742C3EF" w:rsidR="00973D0D" w:rsidRPr="00AB14EF" w:rsidRDefault="00973D0D" w:rsidP="00973D0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4F6448">
              <w:rPr>
                <w:rFonts w:ascii="Times New Roman" w:hAnsi="Times New Roman" w:cs="Times New Roman"/>
                <w:color w:val="444444"/>
                <w:sz w:val="16"/>
                <w:szCs w:val="16"/>
              </w:rPr>
              <w:t>b) Okuduğu metnin konusunu bulur.</w:t>
            </w:r>
          </w:p>
          <w:p w14:paraId="19478C1B" w14:textId="77777777" w:rsidR="00973D0D" w:rsidRPr="00AB14EF" w:rsidRDefault="00973D0D" w:rsidP="00973D0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Konuşmalarında, sözcükleri yerinde ve anlamına uygun kullanır.</w:t>
            </w:r>
          </w:p>
          <w:p w14:paraId="74139D27" w14:textId="68D6AB51" w:rsidR="00D568DA" w:rsidRDefault="00973D0D" w:rsidP="00973D0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e) Konuşmalarında anlamlı ve kurallı cümleler kullanır.</w:t>
            </w:r>
          </w:p>
          <w:p w14:paraId="0825E2C6" w14:textId="77777777" w:rsidR="00973D0D" w:rsidRPr="00AB14EF" w:rsidRDefault="00973D0D" w:rsidP="00973D0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T.Y.2.1. Yazılı anlatım becerilerini yönetebilme</w:t>
            </w:r>
          </w:p>
          <w:p w14:paraId="307987B8" w14:textId="77777777" w:rsidR="00973D0D" w:rsidRPr="00AB14EF" w:rsidRDefault="00973D0D" w:rsidP="00973D0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Verilen bir yazma görevini hazırlık yaparak yazar.</w:t>
            </w:r>
          </w:p>
          <w:p w14:paraId="415863C1" w14:textId="77777777" w:rsidR="00973D0D" w:rsidRPr="00AB14EF" w:rsidRDefault="00973D0D" w:rsidP="00973D0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T.Y.2.2. Yazılarında içerik oluşturabilme</w:t>
            </w:r>
          </w:p>
          <w:p w14:paraId="76F7A8A5" w14:textId="77777777" w:rsidR="00973D0D" w:rsidRPr="00AB14EF" w:rsidRDefault="00973D0D" w:rsidP="00973D0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Bir metinde eksik bırakılan cümleleri ön bilgilerini kullanarak yazar.</w:t>
            </w:r>
          </w:p>
          <w:p w14:paraId="160DB15D" w14:textId="77777777" w:rsidR="00973D0D" w:rsidRPr="00AB14EF" w:rsidRDefault="00973D0D" w:rsidP="00973D0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i) Yazılı anlatımlarını desteklemek için görseller kullanır.</w:t>
            </w:r>
          </w:p>
          <w:p w14:paraId="2659F429" w14:textId="77777777" w:rsidR="00973D0D" w:rsidRPr="00AB14EF" w:rsidRDefault="00973D0D" w:rsidP="00973D0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k) Yazılarında benzetmelere yer verir.</w:t>
            </w:r>
          </w:p>
          <w:p w14:paraId="63F88549" w14:textId="77777777" w:rsidR="00973D0D" w:rsidRPr="00AB14EF" w:rsidRDefault="00973D0D" w:rsidP="00973D0D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T.Y.2.3. Yazma kurallarını uygulayabilme</w:t>
            </w:r>
          </w:p>
          <w:p w14:paraId="3DFF59D4" w14:textId="501E2ACB" w:rsidR="00973D0D" w:rsidRPr="00AB14EF" w:rsidRDefault="00973D0D" w:rsidP="00973D0D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Anlamını bilmediği sözcüğün anlamını çevrim içi veya basılı kaynaklardan araştırarak yazar.</w:t>
            </w:r>
          </w:p>
          <w:p w14:paraId="4C05D06A" w14:textId="77777777" w:rsidR="00D568DA" w:rsidRPr="00AB14EF" w:rsidRDefault="00D568DA" w:rsidP="00D568D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6"/>
                <w:szCs w:val="16"/>
              </w:rPr>
            </w:pPr>
          </w:p>
          <w:p w14:paraId="4E0C55D8" w14:textId="77237621" w:rsidR="007D0775" w:rsidRPr="00874EE6" w:rsidRDefault="007D0775" w:rsidP="007D0775">
            <w:pPr>
              <w:pStyle w:val="Default"/>
              <w:rPr>
                <w:b/>
                <w:sz w:val="18"/>
                <w:szCs w:val="18"/>
              </w:rPr>
            </w:pPr>
          </w:p>
          <w:p w14:paraId="65BB95AF" w14:textId="77A6EE8F" w:rsidR="002735FF" w:rsidRPr="00874EE6" w:rsidRDefault="002735FF" w:rsidP="00B24E6C">
            <w:pPr>
              <w:rPr>
                <w:b/>
                <w:sz w:val="18"/>
                <w:szCs w:val="18"/>
              </w:rPr>
            </w:pP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1D48E0CA" w14:textId="77777777" w:rsidR="005F1A9E" w:rsidRDefault="005F1A9E" w:rsidP="00B24E6C">
      <w:pPr>
        <w:rPr>
          <w:b/>
          <w:sz w:val="18"/>
          <w:szCs w:val="18"/>
        </w:rPr>
      </w:pPr>
    </w:p>
    <w:p w14:paraId="4A1454D9" w14:textId="77777777" w:rsidR="005F1A9E" w:rsidRPr="00874EE6" w:rsidRDefault="005F1A9E" w:rsidP="00874EE6">
      <w:pPr>
        <w:jc w:val="center"/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5D13E3FD" w14:textId="22DE7DFF" w:rsidR="00874EE6" w:rsidRPr="00874EE6" w:rsidRDefault="00CF3012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D568DA">
              <w:rPr>
                <w:b/>
                <w:sz w:val="18"/>
                <w:szCs w:val="18"/>
              </w:rPr>
              <w:t>1</w:t>
            </w:r>
            <w:r w:rsidR="009C01B9">
              <w:rPr>
                <w:b/>
                <w:sz w:val="18"/>
                <w:szCs w:val="18"/>
              </w:rPr>
              <w:t>11</w:t>
            </w:r>
            <w:r>
              <w:rPr>
                <w:b/>
                <w:sz w:val="18"/>
                <w:szCs w:val="18"/>
              </w:rPr>
              <w:t xml:space="preserve">) Metne Yolculuk Başlıyor etkinliği yapılır. </w:t>
            </w:r>
          </w:p>
          <w:p w14:paraId="4FCB5913" w14:textId="489784FA" w:rsidR="00874EE6" w:rsidRDefault="0027717B" w:rsidP="00874EE6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</w:t>
            </w:r>
            <w:r w:rsidR="00D568DA">
              <w:rPr>
                <w:iCs/>
                <w:sz w:val="18"/>
                <w:szCs w:val="18"/>
              </w:rPr>
              <w:t>1</w:t>
            </w:r>
            <w:r w:rsidR="009C01B9">
              <w:rPr>
                <w:iCs/>
                <w:sz w:val="18"/>
                <w:szCs w:val="18"/>
              </w:rPr>
              <w:t>12</w:t>
            </w:r>
            <w:r>
              <w:rPr>
                <w:iCs/>
                <w:sz w:val="18"/>
                <w:szCs w:val="18"/>
              </w:rPr>
              <w:t xml:space="preserve">) Görseller incelenir. Öğrenciler konuşturulur. Başlık ve Görsel incelenerek </w:t>
            </w:r>
            <w:r w:rsidR="00F30A1A">
              <w:rPr>
                <w:iCs/>
                <w:sz w:val="18"/>
                <w:szCs w:val="18"/>
              </w:rPr>
              <w:t>metnin</w:t>
            </w:r>
            <w:r>
              <w:rPr>
                <w:iCs/>
                <w:sz w:val="18"/>
                <w:szCs w:val="18"/>
              </w:rPr>
              <w:t xml:space="preserve"> konusu tahmin edilir.</w:t>
            </w:r>
          </w:p>
          <w:p w14:paraId="65C1A748" w14:textId="42E6D056" w:rsidR="00B24E6C" w:rsidRDefault="00F30A1A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Metin</w:t>
            </w:r>
            <w:r w:rsidR="002F36F2">
              <w:rPr>
                <w:b/>
                <w:sz w:val="18"/>
                <w:szCs w:val="18"/>
              </w:rPr>
              <w:t xml:space="preserve"> </w:t>
            </w:r>
            <w:r w:rsidR="00D568DA">
              <w:rPr>
                <w:b/>
                <w:sz w:val="18"/>
                <w:szCs w:val="18"/>
              </w:rPr>
              <w:t>okunur</w:t>
            </w:r>
            <w:r w:rsidR="002F36F2">
              <w:rPr>
                <w:b/>
                <w:sz w:val="18"/>
                <w:szCs w:val="18"/>
              </w:rPr>
              <w:t>. Anlama etkinlikleri yapılır.</w:t>
            </w:r>
            <w:r w:rsidR="0027717B">
              <w:rPr>
                <w:b/>
                <w:sz w:val="18"/>
                <w:szCs w:val="18"/>
              </w:rPr>
              <w:t xml:space="preserve"> </w:t>
            </w:r>
          </w:p>
          <w:p w14:paraId="25BE4936" w14:textId="75683DF5" w:rsidR="00DC0551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D568DA">
              <w:rPr>
                <w:b/>
                <w:sz w:val="18"/>
                <w:szCs w:val="18"/>
              </w:rPr>
              <w:t>1</w:t>
            </w:r>
            <w:r w:rsidR="009C01B9">
              <w:rPr>
                <w:b/>
                <w:sz w:val="18"/>
                <w:szCs w:val="18"/>
              </w:rPr>
              <w:t>14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B24E6C">
              <w:rPr>
                <w:b/>
                <w:sz w:val="18"/>
                <w:szCs w:val="18"/>
              </w:rPr>
              <w:t>Metnin konusu yazılır. Sözlük</w:t>
            </w:r>
            <w:r>
              <w:rPr>
                <w:b/>
                <w:sz w:val="18"/>
                <w:szCs w:val="18"/>
              </w:rPr>
              <w:t xml:space="preserve"> etkinliği yapılır.</w:t>
            </w:r>
          </w:p>
          <w:p w14:paraId="7558B32C" w14:textId="12DABE8D" w:rsidR="0027717B" w:rsidRDefault="0027717B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7D0775">
              <w:rPr>
                <w:b/>
                <w:sz w:val="18"/>
                <w:szCs w:val="18"/>
              </w:rPr>
              <w:t>1</w:t>
            </w:r>
            <w:r w:rsidR="009C01B9">
              <w:rPr>
                <w:b/>
                <w:sz w:val="18"/>
                <w:szCs w:val="18"/>
              </w:rPr>
              <w:t>15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7D0775">
              <w:rPr>
                <w:b/>
                <w:sz w:val="18"/>
                <w:szCs w:val="18"/>
              </w:rPr>
              <w:t>Metne</w:t>
            </w:r>
            <w:r w:rsidR="005F1A9E">
              <w:rPr>
                <w:b/>
                <w:sz w:val="18"/>
                <w:szCs w:val="18"/>
              </w:rPr>
              <w:t xml:space="preserve"> ait sorular cevaplanır. </w:t>
            </w:r>
            <w:r w:rsidR="009C01B9">
              <w:rPr>
                <w:b/>
                <w:sz w:val="18"/>
                <w:szCs w:val="18"/>
              </w:rPr>
              <w:t>E-posta hazırlama etkinliği yapılır.</w:t>
            </w:r>
          </w:p>
          <w:p w14:paraId="7E36721E" w14:textId="2612745A" w:rsidR="00D568DA" w:rsidRPr="00874EE6" w:rsidRDefault="00DC0551" w:rsidP="007D077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7D0775">
              <w:rPr>
                <w:b/>
                <w:sz w:val="18"/>
                <w:szCs w:val="18"/>
              </w:rPr>
              <w:t>1</w:t>
            </w:r>
            <w:r w:rsidR="009C01B9">
              <w:rPr>
                <w:b/>
                <w:sz w:val="18"/>
                <w:szCs w:val="18"/>
              </w:rPr>
              <w:t>16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9C01B9">
              <w:rPr>
                <w:b/>
                <w:sz w:val="18"/>
                <w:szCs w:val="18"/>
              </w:rPr>
              <w:t>Atıkları sınıflandırma</w:t>
            </w:r>
            <w:r w:rsidR="007D0775">
              <w:rPr>
                <w:b/>
                <w:sz w:val="18"/>
                <w:szCs w:val="18"/>
              </w:rPr>
              <w:t xml:space="preserve"> etkinliği yapılır</w:t>
            </w:r>
            <w:r w:rsidR="009C01B9">
              <w:rPr>
                <w:b/>
                <w:sz w:val="18"/>
                <w:szCs w:val="18"/>
              </w:rPr>
              <w:t>.</w:t>
            </w:r>
          </w:p>
          <w:p w14:paraId="472509FD" w14:textId="349B2DDF" w:rsidR="006D556D" w:rsidRPr="00874EE6" w:rsidRDefault="006D556D" w:rsidP="00DC0551">
            <w:pPr>
              <w:rPr>
                <w:b/>
                <w:sz w:val="18"/>
                <w:szCs w:val="18"/>
              </w:rPr>
            </w:pP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5491C31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6F7666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dijital araçlardan yararlanma, görsel oluşturma, oyun tasarlama, sunu hazırlama, yazarın</w:t>
            </w:r>
          </w:p>
          <w:p w14:paraId="0C2198ED" w14:textId="77777777" w:rsidR="005F1A9E" w:rsidRPr="00AB14EF" w:rsidRDefault="005F1A9E" w:rsidP="005F1A9E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iletilerini sorgulama, tartışma, metni yeniden kurgulama gibi etkinliklerle süreç zenginleştirilebilir.</w:t>
            </w:r>
            <w:r w:rsidRPr="00AB14EF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 </w:t>
            </w:r>
          </w:p>
          <w:p w14:paraId="7D177EB7" w14:textId="71473A3A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  <w:p w14:paraId="53FCC3F9" w14:textId="30FDFCDE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DESTLEME</w:t>
            </w:r>
          </w:p>
        </w:tc>
        <w:tc>
          <w:tcPr>
            <w:tcW w:w="7344" w:type="dxa"/>
          </w:tcPr>
          <w:p w14:paraId="2E9F5DC9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Destekleme sürecinde oyun, bilmece sorma, bulmaca çözme şarkı ve tekerleme söyleme,</w:t>
            </w:r>
          </w:p>
          <w:p w14:paraId="32DDC53B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sayışma ve canlandırma yapma gibi etkinliklerden ve görsel eşleştirme kartlarından</w:t>
            </w:r>
          </w:p>
          <w:p w14:paraId="45E0812C" w14:textId="00E440C7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AB14EF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95CBB0" wp14:editId="40B3FE06">
                      <wp:simplePos x="0" y="0"/>
                      <wp:positionH relativeFrom="column">
                        <wp:posOffset>-943148</wp:posOffset>
                      </wp:positionH>
                      <wp:positionV relativeFrom="paragraph">
                        <wp:posOffset>1388341</wp:posOffset>
                      </wp:positionV>
                      <wp:extent cx="1814773" cy="304800"/>
                      <wp:effectExtent l="0" t="0" r="0" b="0"/>
                      <wp:wrapNone/>
                      <wp:docPr id="14" name="Dikdörtgen 14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4773" cy="3048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4E40E80" w14:textId="77777777" w:rsidR="005F1A9E" w:rsidRPr="00CB0CBB" w:rsidRDefault="005F1A9E" w:rsidP="005F1A9E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B0CBB">
                                    <w:rPr>
                                      <w:color w:val="FFFFFF" w:themeColor="background1"/>
                                    </w:rPr>
                                    <w:t>www.mustafakabul.com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5CBB0" id="Dikdörtgen 14" o:spid="_x0000_s1026" href="http://www.mustafakabul.com/" style="position:absolute;left:0;text-align:left;margin-left:-74.25pt;margin-top:109.3pt;width:142.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" o:button="t" filled="f" stroked="f" strokeweight="1pt">
                      <v:fill o:detectmouseclick="t"/>
                      <v:textbox>
                        <w:txbxContent>
                          <w:p w14:paraId="54E40E80" w14:textId="77777777" w:rsidR="005F1A9E" w:rsidRPr="00CB0CBB" w:rsidRDefault="005F1A9E" w:rsidP="005F1A9E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B0CBB">
                              <w:rPr>
                                <w:color w:val="FFFFFF" w:themeColor="background1"/>
                              </w:rPr>
                              <w:t>www.mustafakabul.com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B14EF">
              <w:rPr>
                <w:color w:val="000000" w:themeColor="text1"/>
                <w:sz w:val="16"/>
                <w:szCs w:val="16"/>
              </w:rPr>
              <w:t>yararlanılabilir. Etkinlikler yapılırken öğrencilerin zorlandıkları yerlerde onlara ipuçları verilebilir.</w:t>
            </w:r>
          </w:p>
          <w:p w14:paraId="2132C460" w14:textId="6AEFFE61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(Karşılaşılan sorunlar, özel hâller, öneriler, iyileştirmeler )</w:t>
            </w:r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6AA79FFD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…/…./202</w:t>
      </w:r>
      <w:r w:rsidR="0027717B">
        <w:rPr>
          <w:b/>
          <w:sz w:val="18"/>
          <w:szCs w:val="18"/>
        </w:rPr>
        <w:t>5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C3F63" w14:textId="77777777" w:rsidR="003B159D" w:rsidRDefault="003B159D" w:rsidP="00161E3C">
      <w:r>
        <w:separator/>
      </w:r>
    </w:p>
  </w:endnote>
  <w:endnote w:type="continuationSeparator" w:id="0">
    <w:p w14:paraId="545789D3" w14:textId="77777777" w:rsidR="003B159D" w:rsidRDefault="003B15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02B33" w14:textId="77777777" w:rsidR="003B159D" w:rsidRDefault="003B159D" w:rsidP="00161E3C">
      <w:r>
        <w:separator/>
      </w:r>
    </w:p>
  </w:footnote>
  <w:footnote w:type="continuationSeparator" w:id="0">
    <w:p w14:paraId="77092226" w14:textId="77777777" w:rsidR="003B159D" w:rsidRDefault="003B15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40F8"/>
    <w:rsid w:val="002C5630"/>
    <w:rsid w:val="002F18CB"/>
    <w:rsid w:val="002F334D"/>
    <w:rsid w:val="002F36F2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159D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76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A9E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D556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0775"/>
    <w:rsid w:val="007D2B93"/>
    <w:rsid w:val="007D66DC"/>
    <w:rsid w:val="007D79FB"/>
    <w:rsid w:val="007E4E5B"/>
    <w:rsid w:val="007E7C03"/>
    <w:rsid w:val="00801947"/>
    <w:rsid w:val="00802BD6"/>
    <w:rsid w:val="00805ECC"/>
    <w:rsid w:val="00806088"/>
    <w:rsid w:val="008061BF"/>
    <w:rsid w:val="00806B0E"/>
    <w:rsid w:val="00810F45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74EE6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437C"/>
    <w:rsid w:val="00966506"/>
    <w:rsid w:val="00971DB3"/>
    <w:rsid w:val="00973D0D"/>
    <w:rsid w:val="009842E2"/>
    <w:rsid w:val="00987E28"/>
    <w:rsid w:val="009922D4"/>
    <w:rsid w:val="00992D8D"/>
    <w:rsid w:val="0099427B"/>
    <w:rsid w:val="00994F5F"/>
    <w:rsid w:val="009B1F3A"/>
    <w:rsid w:val="009B2AB6"/>
    <w:rsid w:val="009C01B9"/>
    <w:rsid w:val="009C40FB"/>
    <w:rsid w:val="009C67AA"/>
    <w:rsid w:val="009E6C98"/>
    <w:rsid w:val="009F21AF"/>
    <w:rsid w:val="00A0010D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3C2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24E6C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FE9"/>
    <w:rsid w:val="00BF29E2"/>
    <w:rsid w:val="00BF3D3A"/>
    <w:rsid w:val="00BF614F"/>
    <w:rsid w:val="00C13C17"/>
    <w:rsid w:val="00C30A1C"/>
    <w:rsid w:val="00C35A60"/>
    <w:rsid w:val="00C41158"/>
    <w:rsid w:val="00C5038C"/>
    <w:rsid w:val="00C509F8"/>
    <w:rsid w:val="00C65B84"/>
    <w:rsid w:val="00C87DAA"/>
    <w:rsid w:val="00CA2A9D"/>
    <w:rsid w:val="00CA32DC"/>
    <w:rsid w:val="00CA6637"/>
    <w:rsid w:val="00CB01EF"/>
    <w:rsid w:val="00CB0F5F"/>
    <w:rsid w:val="00CB404D"/>
    <w:rsid w:val="00CE36C0"/>
    <w:rsid w:val="00CE5BAB"/>
    <w:rsid w:val="00CF301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8DA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3"/>
    <w:rsid w:val="00DB3744"/>
    <w:rsid w:val="00DB3D31"/>
    <w:rsid w:val="00DB49AC"/>
    <w:rsid w:val="00DB5BBA"/>
    <w:rsid w:val="00DC0551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A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0A1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007A"/>
    <w:rsid w:val="00FA43A4"/>
    <w:rsid w:val="00FA4E6E"/>
    <w:rsid w:val="00FA7CB0"/>
    <w:rsid w:val="00FB69C1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D5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tafakabu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2024-08-16T19:20:00Z</dcterms:created>
  <dcterms:modified xsi:type="dcterms:W3CDTF">2025-09-21T06:46:00Z</dcterms:modified>
</cp:coreProperties>
</file>